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华农附小一年级新生现场审核材料清单</w:t>
      </w:r>
    </w:p>
    <w:tbl>
      <w:tblPr>
        <w:tblStyle w:val="2"/>
        <w:tblW w:w="8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530" w:firstLineChars="9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材料及要求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华农在编、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B岗、博士后子女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1.《附属小学一年级新生入学网上登记表》。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4.华农大教工校园卡原件。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/>
                <w:bCs/>
                <w:color w:val="111111"/>
                <w:kern w:val="0"/>
                <w:sz w:val="24"/>
                <w:szCs w:val="24"/>
              </w:rPr>
              <w:t>B岗及进站博士后还需要提交人力资源处证明及聘用合同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华农在编教工第一孙辈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1.《附属小学一年级新生入学网上登记表》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祖辈的华农大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工作证或退休证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学童为华农教工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第一孙辈的证明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（需加盖祖辈原工作单位的公章）。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注：户口本或出生证等资料需能证明祖孙关系。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华农合同制员工子女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《附属小学一年级新生入学网上登记表》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4.华农大教工校园卡原件。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社保缴费明细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家长与华农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用人单位最新签订的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原件。</w:t>
            </w:r>
          </w:p>
        </w:tc>
      </w:tr>
    </w:tbl>
    <w:p>
      <w:p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查验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审核后退回），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复印件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，只收《附属小学一年级新生入学网上登记表》。</w:t>
      </w:r>
    </w:p>
    <w:p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jMwOGZjM2FiYmNkZGRhYTNhN2Y1ZWY3ZGEwYjEifQ=="/>
  </w:docVars>
  <w:rsids>
    <w:rsidRoot w:val="5A501F2F"/>
    <w:rsid w:val="04D62804"/>
    <w:rsid w:val="21C110EC"/>
    <w:rsid w:val="404B49DC"/>
    <w:rsid w:val="4F2816AA"/>
    <w:rsid w:val="5A5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2024-04-23T07:56:00Z</dcterms:created>
  <dc:creator>室凰亚饶淹</dc:creator>
  <cp:lastModifiedBy>室凰亚饶淹</cp:lastModifiedBy>
  <cp:lastPrinted>2024-04-23T08:13:00Z</cp:lastPrinted>
  <dcterms:modified xsi:type="dcterms:W3CDTF">2024-04-26T08:07:42Z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A56E40D7F62849E2B75AA5DB4A29DDFB_13</vt:lpwstr>
  </property>
</Properties>
</file>